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AF57" w14:textId="3A4779B9" w:rsidR="002B1BA1" w:rsidRDefault="002B1BA1" w:rsidP="002B1BA1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Sponsored by J.P. </w:t>
      </w:r>
      <w:r>
        <w:rPr>
          <w:sz w:val="16"/>
          <w:szCs w:val="16"/>
        </w:rPr>
        <w:t>B. Page</w:t>
      </w:r>
    </w:p>
    <w:p w14:paraId="292172DA" w14:textId="77777777" w:rsidR="002B1BA1" w:rsidRDefault="002B1BA1" w:rsidP="002B1BA1">
      <w:pPr>
        <w:jc w:val="right"/>
        <w:rPr>
          <w:sz w:val="16"/>
          <w:szCs w:val="16"/>
        </w:rPr>
      </w:pPr>
    </w:p>
    <w:p w14:paraId="033FCB4C" w14:textId="77777777" w:rsidR="002B1BA1" w:rsidRDefault="002B1BA1" w:rsidP="002B1BA1">
      <w:pPr>
        <w:jc w:val="center"/>
        <w:rPr>
          <w:b/>
        </w:rPr>
      </w:pPr>
      <w:r>
        <w:rPr>
          <w:b/>
        </w:rPr>
        <w:t>VAN BUREN COUNTY QUORUM COURT</w:t>
      </w:r>
    </w:p>
    <w:p w14:paraId="4166DBA1" w14:textId="77777777" w:rsidR="002B1BA1" w:rsidRDefault="002B1BA1" w:rsidP="002B1BA1">
      <w:pPr>
        <w:jc w:val="center"/>
        <w:rPr>
          <w:b/>
        </w:rPr>
      </w:pPr>
    </w:p>
    <w:p w14:paraId="22049219" w14:textId="77777777" w:rsidR="002B1BA1" w:rsidRDefault="002B1BA1" w:rsidP="002B1BA1">
      <w:pPr>
        <w:jc w:val="center"/>
        <w:rPr>
          <w:b/>
          <w:sz w:val="18"/>
          <w:szCs w:val="18"/>
        </w:rPr>
      </w:pPr>
    </w:p>
    <w:p w14:paraId="24659510" w14:textId="2EF489BB" w:rsidR="002B1BA1" w:rsidRDefault="002B1BA1" w:rsidP="002B1BA1">
      <w:pPr>
        <w:jc w:val="center"/>
        <w:rPr>
          <w:b/>
        </w:rPr>
      </w:pPr>
      <w:r>
        <w:rPr>
          <w:b/>
        </w:rPr>
        <w:t xml:space="preserve">ORDINANCE NO.  </w:t>
      </w:r>
      <w:r>
        <w:rPr>
          <w:b/>
          <w:u w:val="single"/>
        </w:rPr>
        <w:t>O-202</w:t>
      </w:r>
      <w:r>
        <w:rPr>
          <w:b/>
          <w:u w:val="single"/>
        </w:rPr>
        <w:t>5</w:t>
      </w:r>
      <w:r>
        <w:rPr>
          <w:b/>
          <w:u w:val="single"/>
        </w:rPr>
        <w:t>-</w:t>
      </w:r>
      <w:r>
        <w:rPr>
          <w:b/>
          <w:u w:val="single"/>
        </w:rPr>
        <w:t>___</w:t>
      </w:r>
    </w:p>
    <w:p w14:paraId="68144154" w14:textId="77777777" w:rsidR="002B1BA1" w:rsidRDefault="002B1BA1" w:rsidP="002B1BA1">
      <w:pPr>
        <w:jc w:val="center"/>
        <w:rPr>
          <w:b/>
        </w:rPr>
      </w:pPr>
    </w:p>
    <w:p w14:paraId="6C1B2E65" w14:textId="77777777" w:rsidR="002B1BA1" w:rsidRDefault="002B1BA1" w:rsidP="002B1BA1">
      <w:pPr>
        <w:jc w:val="center"/>
        <w:rPr>
          <w:b/>
          <w:sz w:val="16"/>
          <w:szCs w:val="16"/>
        </w:rPr>
      </w:pPr>
    </w:p>
    <w:p w14:paraId="69CFD4B2" w14:textId="3EE7F0C9" w:rsidR="002B1BA1" w:rsidRDefault="002B1BA1" w:rsidP="002B1BA1">
      <w:pPr>
        <w:jc w:val="both"/>
        <w:rPr>
          <w:b/>
        </w:rPr>
      </w:pPr>
      <w:proofErr w:type="gramStart"/>
      <w:r>
        <w:rPr>
          <w:b/>
        </w:rPr>
        <w:t>BE IT</w:t>
      </w:r>
      <w:proofErr w:type="gramEnd"/>
      <w:r>
        <w:rPr>
          <w:b/>
        </w:rPr>
        <w:t xml:space="preserve"> ENACTED BY THE QUORUM COURT OF THE COUNTY OF VAN BUREN, STATE OF ARKANSAS, AN </w:t>
      </w:r>
      <w:r>
        <w:rPr>
          <w:b/>
        </w:rPr>
        <w:t>EMERGENCY</w:t>
      </w:r>
      <w:r>
        <w:rPr>
          <w:b/>
        </w:rPr>
        <w:t xml:space="preserve"> ORDINANCE TO BE ENTITLED:</w:t>
      </w:r>
    </w:p>
    <w:p w14:paraId="651FA22E" w14:textId="77777777" w:rsidR="002B1BA1" w:rsidRDefault="002B1BA1" w:rsidP="002B1BA1">
      <w:pPr>
        <w:jc w:val="both"/>
        <w:rPr>
          <w:b/>
        </w:rPr>
      </w:pPr>
    </w:p>
    <w:p w14:paraId="7F033E9B" w14:textId="77777777" w:rsidR="002B1BA1" w:rsidRDefault="002B1BA1" w:rsidP="002B1BA1">
      <w:pPr>
        <w:jc w:val="both"/>
        <w:rPr>
          <w:b/>
          <w:sz w:val="20"/>
          <w:szCs w:val="20"/>
        </w:rPr>
      </w:pPr>
    </w:p>
    <w:p w14:paraId="3A85B832" w14:textId="18C3AA32" w:rsidR="002B1BA1" w:rsidRDefault="002B1BA1" w:rsidP="002B1BA1">
      <w:pPr>
        <w:ind w:left="720" w:right="720"/>
        <w:jc w:val="both"/>
        <w:rPr>
          <w:b/>
        </w:rPr>
      </w:pPr>
      <w:r>
        <w:rPr>
          <w:b/>
        </w:rPr>
        <w:t xml:space="preserve">AN </w:t>
      </w:r>
      <w:r>
        <w:rPr>
          <w:b/>
        </w:rPr>
        <w:t>EMERGENCY</w:t>
      </w:r>
      <w:r>
        <w:rPr>
          <w:b/>
        </w:rPr>
        <w:t xml:space="preserve"> ORDINANCE TO AMEND </w:t>
      </w:r>
      <w:r>
        <w:rPr>
          <w:b/>
        </w:rPr>
        <w:t>THE EMERGENCY ORDINANCE #O-2023-21 CONCERNING THE NORMAL WORK PERIOD FOR LAW ENFORCEMENT</w:t>
      </w:r>
      <w:r w:rsidR="006A3C6D">
        <w:rPr>
          <w:b/>
        </w:rPr>
        <w:t>,</w:t>
      </w:r>
      <w:r>
        <w:rPr>
          <w:b/>
        </w:rPr>
        <w:t xml:space="preserve"> TO ADD DETENETION OFFICERS AND TO CHANGE THE EMPLOYEE HANDBOOK.</w:t>
      </w:r>
    </w:p>
    <w:p w14:paraId="5B128FA6" w14:textId="77777777" w:rsidR="002B1BA1" w:rsidRDefault="002B1BA1" w:rsidP="002B1BA1">
      <w:pPr>
        <w:ind w:right="720"/>
        <w:jc w:val="both"/>
        <w:rPr>
          <w:b/>
          <w:sz w:val="22"/>
          <w:szCs w:val="22"/>
        </w:rPr>
      </w:pPr>
    </w:p>
    <w:p w14:paraId="721DCCB0" w14:textId="4D006927" w:rsidR="002B1BA1" w:rsidRDefault="002B1BA1" w:rsidP="002B1BA1">
      <w:pPr>
        <w:jc w:val="both"/>
      </w:pPr>
      <w:r>
        <w:rPr>
          <w:b/>
        </w:rPr>
        <w:t xml:space="preserve">WHEREAS: </w:t>
      </w:r>
      <w:r>
        <w:t>In 2023 an emergency ordinance</w:t>
      </w:r>
      <w:r w:rsidR="006A3C6D">
        <w:t xml:space="preserve"> </w:t>
      </w:r>
      <w:r>
        <w:t xml:space="preserve"> #O-2023-21 was passed by quorum court to change the work period for law enforcement officers </w:t>
      </w:r>
      <w:r w:rsidR="006A3C6D">
        <w:t>from</w:t>
      </w:r>
      <w:r>
        <w:t xml:space="preserve"> a </w:t>
      </w:r>
      <w:r w:rsidR="00683E04">
        <w:t>seven-day</w:t>
      </w:r>
      <w:r>
        <w:t xml:space="preserve">, </w:t>
      </w:r>
      <w:proofErr w:type="gramStart"/>
      <w:r>
        <w:t>40 hour</w:t>
      </w:r>
      <w:proofErr w:type="gramEnd"/>
      <w:r>
        <w:t xml:space="preserve"> work period to a </w:t>
      </w:r>
      <w:r w:rsidR="00683E04">
        <w:t>14-day</w:t>
      </w:r>
      <w:r>
        <w:t xml:space="preserve">, </w:t>
      </w:r>
      <w:proofErr w:type="gramStart"/>
      <w:r>
        <w:t>86 hour</w:t>
      </w:r>
      <w:proofErr w:type="gramEnd"/>
      <w:r>
        <w:t xml:space="preserve"> work period </w:t>
      </w:r>
      <w:r>
        <w:t>; and</w:t>
      </w:r>
    </w:p>
    <w:p w14:paraId="7C425FAA" w14:textId="77777777" w:rsidR="002B1BA1" w:rsidRDefault="002B1BA1" w:rsidP="002B1BA1">
      <w:pPr>
        <w:jc w:val="both"/>
      </w:pPr>
    </w:p>
    <w:p w14:paraId="195CF3F9" w14:textId="2B7BF376" w:rsidR="002B1BA1" w:rsidRDefault="002B1BA1" w:rsidP="002B1BA1">
      <w:pPr>
        <w:jc w:val="both"/>
      </w:pPr>
      <w:r>
        <w:rPr>
          <w:b/>
          <w:bCs/>
        </w:rPr>
        <w:t xml:space="preserve">WHEREAS: </w:t>
      </w:r>
      <w:r>
        <w:t>this ordinance will amend ordinance #O-2023-21 to include detention officers</w:t>
      </w:r>
      <w:r w:rsidR="00683E04">
        <w:t>.</w:t>
      </w:r>
    </w:p>
    <w:p w14:paraId="1E084AA3" w14:textId="77777777" w:rsidR="002B1BA1" w:rsidRDefault="002B1BA1" w:rsidP="002B1BA1">
      <w:pPr>
        <w:jc w:val="both"/>
      </w:pPr>
    </w:p>
    <w:p w14:paraId="1E1C4758" w14:textId="77777777" w:rsidR="002B1BA1" w:rsidRDefault="002B1BA1" w:rsidP="002B1BA1">
      <w:pPr>
        <w:jc w:val="both"/>
        <w:rPr>
          <w:sz w:val="28"/>
          <w:szCs w:val="28"/>
        </w:rPr>
      </w:pPr>
    </w:p>
    <w:p w14:paraId="3DE9CCA4" w14:textId="77777777" w:rsidR="002B1BA1" w:rsidRDefault="002B1BA1" w:rsidP="002B1BA1">
      <w:pPr>
        <w:jc w:val="both"/>
        <w:rPr>
          <w:b/>
        </w:rPr>
      </w:pPr>
      <w:r>
        <w:rPr>
          <w:b/>
        </w:rPr>
        <w:t xml:space="preserve">NOW THEREFORE BE IT ORDAINED BY THE QUORUM COURT OF VAN BUREN COUNTY, ARKANSAS THAT: </w:t>
      </w:r>
    </w:p>
    <w:p w14:paraId="4D5C88F8" w14:textId="77777777" w:rsidR="002B1BA1" w:rsidRDefault="002B1BA1" w:rsidP="002B1BA1">
      <w:pPr>
        <w:jc w:val="both"/>
        <w:rPr>
          <w:b/>
        </w:rPr>
      </w:pPr>
    </w:p>
    <w:p w14:paraId="71FF6051" w14:textId="53D2DA1A" w:rsidR="002B1BA1" w:rsidRDefault="002B1BA1" w:rsidP="002B1BA1">
      <w:pPr>
        <w:jc w:val="both"/>
        <w:rPr>
          <w:b/>
        </w:rPr>
      </w:pPr>
      <w:r>
        <w:rPr>
          <w:b/>
        </w:rPr>
        <w:t>Sec</w:t>
      </w:r>
      <w:r w:rsidR="00683E04">
        <w:rPr>
          <w:b/>
        </w:rPr>
        <w:t xml:space="preserve">. </w:t>
      </w:r>
      <w:r>
        <w:rPr>
          <w:b/>
        </w:rPr>
        <w:t xml:space="preserve">1  </w:t>
      </w:r>
      <w:r w:rsidR="00683E04">
        <w:rPr>
          <w:b/>
        </w:rPr>
        <w:t xml:space="preserve">Ordinance #O-2023-21 </w:t>
      </w:r>
      <w:r w:rsidR="006A3C6D">
        <w:rPr>
          <w:b/>
        </w:rPr>
        <w:t>is</w:t>
      </w:r>
      <w:r w:rsidR="00683E04">
        <w:rPr>
          <w:b/>
        </w:rPr>
        <w:t xml:space="preserve"> amended to add Detention Officers to the 14-day, </w:t>
      </w:r>
      <w:proofErr w:type="gramStart"/>
      <w:r w:rsidR="00683E04">
        <w:rPr>
          <w:b/>
        </w:rPr>
        <w:t>86 hour</w:t>
      </w:r>
      <w:proofErr w:type="gramEnd"/>
      <w:r w:rsidR="00683E04">
        <w:rPr>
          <w:b/>
        </w:rPr>
        <w:t xml:space="preserve"> work period, beginning October 17</w:t>
      </w:r>
      <w:r w:rsidR="00683E04" w:rsidRPr="00683E04">
        <w:rPr>
          <w:b/>
          <w:vertAlign w:val="superscript"/>
        </w:rPr>
        <w:t>th</w:t>
      </w:r>
      <w:r w:rsidR="00683E04">
        <w:rPr>
          <w:b/>
        </w:rPr>
        <w:t>, 2025.</w:t>
      </w:r>
    </w:p>
    <w:p w14:paraId="6D1EF58A" w14:textId="77777777" w:rsidR="002B1BA1" w:rsidRDefault="002B1BA1" w:rsidP="002B1BA1">
      <w:pPr>
        <w:jc w:val="both"/>
        <w:rPr>
          <w:b/>
        </w:rPr>
      </w:pPr>
    </w:p>
    <w:p w14:paraId="57BEA18C" w14:textId="3AD6669C" w:rsidR="002B1BA1" w:rsidRDefault="00683E04" w:rsidP="002B1BA1">
      <w:pPr>
        <w:jc w:val="both"/>
        <w:rPr>
          <w:b/>
        </w:rPr>
      </w:pPr>
      <w:r>
        <w:rPr>
          <w:b/>
        </w:rPr>
        <w:t xml:space="preserve">Sec. </w:t>
      </w:r>
      <w:r w:rsidR="002B1BA1">
        <w:rPr>
          <w:b/>
        </w:rPr>
        <w:t xml:space="preserve">2  </w:t>
      </w:r>
      <w:r>
        <w:rPr>
          <w:b/>
        </w:rPr>
        <w:t>The Employee Handbook will also reflect this change on  Page 16, Section 5, D-Overtime Work and Compensatory Time.</w:t>
      </w:r>
    </w:p>
    <w:p w14:paraId="47485FC9" w14:textId="77777777" w:rsidR="002B1BA1" w:rsidRDefault="002B1BA1" w:rsidP="002B1BA1">
      <w:pPr>
        <w:jc w:val="both"/>
        <w:rPr>
          <w:b/>
        </w:rPr>
      </w:pPr>
    </w:p>
    <w:p w14:paraId="3E8F7963" w14:textId="5F5F4CD1" w:rsidR="002B1BA1" w:rsidRDefault="00683E04" w:rsidP="002B1BA1">
      <w:pPr>
        <w:jc w:val="both"/>
        <w:rPr>
          <w:sz w:val="32"/>
          <w:szCs w:val="32"/>
        </w:rPr>
      </w:pPr>
      <w:r>
        <w:rPr>
          <w:b/>
        </w:rPr>
        <w:t xml:space="preserve">Sec. </w:t>
      </w:r>
      <w:r w:rsidR="002B1BA1">
        <w:rPr>
          <w:b/>
        </w:rPr>
        <w:t xml:space="preserve">3  </w:t>
      </w:r>
      <w:r>
        <w:rPr>
          <w:b/>
        </w:rPr>
        <w:t>This ordinance being necessary for the protection and preservation of public health and safety</w:t>
      </w:r>
      <w:r w:rsidR="006A3C6D">
        <w:rPr>
          <w:b/>
        </w:rPr>
        <w:t>. An</w:t>
      </w:r>
      <w:r>
        <w:rPr>
          <w:b/>
        </w:rPr>
        <w:t xml:space="preserve"> emergency is hereby declared to </w:t>
      </w:r>
      <w:r w:rsidR="006A3C6D">
        <w:rPr>
          <w:b/>
        </w:rPr>
        <w:t>exist,</w:t>
      </w:r>
      <w:r>
        <w:rPr>
          <w:b/>
        </w:rPr>
        <w:t xml:space="preserve"> and this ordinance shall be in force</w:t>
      </w:r>
      <w:r w:rsidR="006A3C6D">
        <w:rPr>
          <w:b/>
        </w:rPr>
        <w:t xml:space="preserve"> and shall take effect upon passage and publication.</w:t>
      </w:r>
    </w:p>
    <w:p w14:paraId="21309CDD" w14:textId="77777777" w:rsidR="002B1BA1" w:rsidRDefault="002B1BA1" w:rsidP="002B1BA1">
      <w:pPr>
        <w:jc w:val="both"/>
        <w:rPr>
          <w:sz w:val="32"/>
          <w:szCs w:val="32"/>
        </w:rPr>
      </w:pPr>
    </w:p>
    <w:p w14:paraId="60FE9237" w14:textId="77777777" w:rsidR="002B1BA1" w:rsidRDefault="002B1BA1" w:rsidP="002B1BA1">
      <w:pPr>
        <w:jc w:val="both"/>
        <w:rPr>
          <w:sz w:val="32"/>
          <w:szCs w:val="32"/>
        </w:rPr>
      </w:pPr>
    </w:p>
    <w:p w14:paraId="213C3035" w14:textId="77777777" w:rsidR="002B1BA1" w:rsidRDefault="002B1BA1" w:rsidP="002B1BA1">
      <w:pPr>
        <w:rPr>
          <w:b/>
        </w:rPr>
      </w:pPr>
      <w:r>
        <w:rPr>
          <w:b/>
        </w:rPr>
        <w:t xml:space="preserve">Approved this </w:t>
      </w:r>
      <w:r>
        <w:rPr>
          <w:b/>
          <w:u w:val="single"/>
        </w:rPr>
        <w:t>16</w:t>
      </w:r>
      <w:r>
        <w:rPr>
          <w:b/>
          <w:u w:val="single"/>
          <w:vertAlign w:val="superscript"/>
        </w:rPr>
        <w:t>th</w:t>
      </w:r>
      <w:r w:rsidRPr="00AC2357">
        <w:rPr>
          <w:b/>
          <w:u w:val="single"/>
        </w:rPr>
        <w:t xml:space="preserve"> day of </w:t>
      </w:r>
      <w:r>
        <w:rPr>
          <w:b/>
          <w:u w:val="single"/>
        </w:rPr>
        <w:t>February 2023</w:t>
      </w:r>
    </w:p>
    <w:p w14:paraId="1D122E22" w14:textId="77777777" w:rsidR="002B1BA1" w:rsidRDefault="002B1BA1" w:rsidP="002B1BA1">
      <w:pPr>
        <w:jc w:val="both"/>
        <w:rPr>
          <w:b/>
        </w:rPr>
      </w:pPr>
    </w:p>
    <w:p w14:paraId="7E0FC7A0" w14:textId="77777777" w:rsidR="006A3C6D" w:rsidRPr="00D2558A" w:rsidRDefault="006A3C6D" w:rsidP="002B1BA1">
      <w:pPr>
        <w:jc w:val="both"/>
        <w:rPr>
          <w:b/>
        </w:rPr>
      </w:pPr>
    </w:p>
    <w:p w14:paraId="5D808FC3" w14:textId="77777777" w:rsidR="002B1BA1" w:rsidRDefault="002B1BA1" w:rsidP="002B1BA1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APPROVED:______________________________</w:t>
      </w:r>
    </w:p>
    <w:p w14:paraId="28181BA2" w14:textId="77777777" w:rsidR="002B1BA1" w:rsidRDefault="002B1BA1" w:rsidP="002B1BA1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>
        <w:rPr>
          <w:b/>
        </w:rPr>
        <w:tab/>
        <w:t>Dale James, County Judge</w:t>
      </w:r>
    </w:p>
    <w:p w14:paraId="664BAA74" w14:textId="77777777" w:rsidR="002B1BA1" w:rsidRDefault="002B1BA1" w:rsidP="002B1BA1">
      <w:pPr>
        <w:jc w:val="both"/>
        <w:rPr>
          <w:b/>
        </w:rPr>
      </w:pPr>
    </w:p>
    <w:p w14:paraId="7FD71368" w14:textId="77777777" w:rsidR="002B1BA1" w:rsidRDefault="002B1BA1" w:rsidP="002B1BA1">
      <w:pPr>
        <w:jc w:val="both"/>
        <w:rPr>
          <w:b/>
        </w:rPr>
      </w:pPr>
      <w:r>
        <w:rPr>
          <w:b/>
        </w:rPr>
        <w:t>ATTEST:_________________________________</w:t>
      </w:r>
    </w:p>
    <w:p w14:paraId="791072DD" w14:textId="77777777" w:rsidR="002B1BA1" w:rsidRDefault="002B1BA1" w:rsidP="002B1BA1">
      <w:r>
        <w:rPr>
          <w:b/>
        </w:rPr>
        <w:t xml:space="preserve">                     </w:t>
      </w:r>
      <w:r w:rsidRPr="00952A08">
        <w:rPr>
          <w:b/>
        </w:rPr>
        <w:t>Pam Bradford, County Clerk</w:t>
      </w:r>
    </w:p>
    <w:p w14:paraId="3DE5484F" w14:textId="77777777" w:rsidR="00F92893" w:rsidRDefault="00F92893" w:rsidP="002B1BA1">
      <w:pPr>
        <w:pStyle w:val="NoSpacing"/>
      </w:pPr>
    </w:p>
    <w:sectPr w:rsidR="00F92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A1"/>
    <w:rsid w:val="002B1BA1"/>
    <w:rsid w:val="005C435E"/>
    <w:rsid w:val="00683E04"/>
    <w:rsid w:val="006A3C6D"/>
    <w:rsid w:val="00B02D4A"/>
    <w:rsid w:val="00B2639F"/>
    <w:rsid w:val="00C45D06"/>
    <w:rsid w:val="00DA1E4A"/>
    <w:rsid w:val="00F9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50724"/>
  <w15:chartTrackingRefBased/>
  <w15:docId w15:val="{AFB04684-92B6-4DAA-B497-24F7D1E2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BA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B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B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B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B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B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B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B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B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B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B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1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B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1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B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1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B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1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BA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B1BA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Bradford</dc:creator>
  <cp:keywords/>
  <dc:description/>
  <cp:lastModifiedBy>Pam Bradford</cp:lastModifiedBy>
  <cp:revision>1</cp:revision>
  <cp:lastPrinted>2025-10-14T14:44:00Z</cp:lastPrinted>
  <dcterms:created xsi:type="dcterms:W3CDTF">2025-10-14T14:19:00Z</dcterms:created>
  <dcterms:modified xsi:type="dcterms:W3CDTF">2025-10-14T14:44:00Z</dcterms:modified>
</cp:coreProperties>
</file>