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2B8F" w14:textId="77777777" w:rsidR="00E77640" w:rsidRPr="00877DEB" w:rsidRDefault="00E77640" w:rsidP="00E77640">
      <w:pPr>
        <w:pStyle w:val="NoSpacing"/>
        <w:rPr>
          <w:b/>
          <w:sz w:val="28"/>
          <w:szCs w:val="28"/>
          <w:u w:val="single"/>
        </w:rPr>
      </w:pPr>
    </w:p>
    <w:p w14:paraId="4525C0E0" w14:textId="4FC9CFD0" w:rsidR="00E77640" w:rsidRPr="00877DEB" w:rsidRDefault="00E77640" w:rsidP="00E77640">
      <w:pPr>
        <w:pStyle w:val="NoSpacing"/>
        <w:jc w:val="center"/>
        <w:rPr>
          <w:b/>
          <w:sz w:val="28"/>
          <w:szCs w:val="28"/>
          <w:u w:val="single"/>
        </w:rPr>
      </w:pPr>
      <w:r w:rsidRPr="00877DEB">
        <w:rPr>
          <w:b/>
          <w:sz w:val="28"/>
          <w:szCs w:val="28"/>
          <w:u w:val="single"/>
        </w:rPr>
        <w:t xml:space="preserve">For </w:t>
      </w:r>
      <w:r>
        <w:rPr>
          <w:b/>
          <w:sz w:val="28"/>
          <w:szCs w:val="28"/>
          <w:u w:val="single"/>
        </w:rPr>
        <w:t>November</w:t>
      </w:r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, 2023</w:t>
      </w:r>
    </w:p>
    <w:p w14:paraId="5465267E" w14:textId="77777777" w:rsidR="00E77640" w:rsidRPr="00877DEB" w:rsidRDefault="00E77640" w:rsidP="00E77640">
      <w:pPr>
        <w:pStyle w:val="NoSpacing"/>
        <w:jc w:val="center"/>
        <w:rPr>
          <w:b/>
          <w:sz w:val="28"/>
          <w:szCs w:val="28"/>
          <w:u w:val="single"/>
        </w:rPr>
      </w:pPr>
    </w:p>
    <w:p w14:paraId="478296CD" w14:textId="352CE265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 w:rsidRPr="00877DEB">
        <w:rPr>
          <w:b/>
          <w:sz w:val="28"/>
          <w:szCs w:val="28"/>
        </w:rPr>
        <w:t xml:space="preserve">THE VAN BUREN COUNTY QUORUM COURT WILL MEET AT THE VAN BUREN COUNTY COURTHOUSE ANNEX IN </w:t>
      </w:r>
      <w:r>
        <w:rPr>
          <w:b/>
          <w:sz w:val="28"/>
          <w:szCs w:val="28"/>
        </w:rPr>
        <w:t xml:space="preserve">CLINTON, ARKANSAS ON THURSDAY, </w:t>
      </w:r>
      <w:r>
        <w:rPr>
          <w:b/>
          <w:sz w:val="28"/>
          <w:szCs w:val="28"/>
        </w:rPr>
        <w:t>NOVEMBER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2023</w:t>
      </w:r>
      <w:r w:rsidRPr="00877DEB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6</w:t>
      </w:r>
      <w:r w:rsidRPr="00877DEB">
        <w:rPr>
          <w:b/>
          <w:sz w:val="28"/>
          <w:szCs w:val="28"/>
        </w:rPr>
        <w:t>:00 P.M. FOR THE REGULAR SCHEDULED MEETING.</w:t>
      </w:r>
    </w:p>
    <w:p w14:paraId="77E006F1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68774EE6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CALL TO ORDER</w:t>
      </w:r>
    </w:p>
    <w:p w14:paraId="441AB76E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4FFBC3B0" w14:textId="075AE5D5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PRAYER </w:t>
      </w:r>
    </w:p>
    <w:p w14:paraId="088F10C8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738373F6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PLEDGE OF ALLEGIANCE</w:t>
      </w:r>
    </w:p>
    <w:p w14:paraId="1504A41F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6E19078F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ROLL CALL</w:t>
      </w:r>
    </w:p>
    <w:p w14:paraId="5143F208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36A90B20" w14:textId="61B7AE5D" w:rsidR="00E77640" w:rsidRPr="007D14FB" w:rsidRDefault="00E77640" w:rsidP="00E77640">
      <w:pPr>
        <w:pStyle w:val="NoSpacing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Next: Approve Agenda </w:t>
      </w:r>
      <w:r w:rsidRPr="007D14FB">
        <w:rPr>
          <w:bCs/>
          <w:sz w:val="28"/>
          <w:szCs w:val="28"/>
        </w:rPr>
        <w:t xml:space="preserve">   </w:t>
      </w:r>
    </w:p>
    <w:p w14:paraId="0E1CABE3" w14:textId="57A14A99" w:rsidR="00E77640" w:rsidRPr="007D14FB" w:rsidRDefault="00E77640" w:rsidP="00E77640">
      <w:pPr>
        <w:pStyle w:val="NoSpacing"/>
        <w:jc w:val="both"/>
        <w:rPr>
          <w:bCs/>
          <w:sz w:val="28"/>
          <w:szCs w:val="28"/>
        </w:rPr>
      </w:pPr>
      <w:r w:rsidRPr="007D14FB">
        <w:rPr>
          <w:bCs/>
          <w:sz w:val="28"/>
          <w:szCs w:val="28"/>
        </w:rPr>
        <w:t xml:space="preserve">                                                                                                      </w:t>
      </w:r>
    </w:p>
    <w:p w14:paraId="7CFACE18" w14:textId="72275A5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MINUTES: </w:t>
      </w:r>
      <w:r>
        <w:rPr>
          <w:b/>
          <w:sz w:val="28"/>
          <w:szCs w:val="28"/>
        </w:rPr>
        <w:t>October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, 2023 (e-mailed)</w:t>
      </w:r>
    </w:p>
    <w:p w14:paraId="3CC17C7C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65D16DFF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TREASURER’S REPORT</w:t>
      </w:r>
    </w:p>
    <w:p w14:paraId="2E75BE62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76157AE8" w14:textId="16E49BC9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APPROPRIATION ANALYSIS: </w:t>
      </w:r>
      <w:r>
        <w:rPr>
          <w:b/>
          <w:sz w:val="28"/>
          <w:szCs w:val="28"/>
        </w:rPr>
        <w:t xml:space="preserve">October </w:t>
      </w:r>
      <w:r>
        <w:rPr>
          <w:b/>
          <w:sz w:val="28"/>
          <w:szCs w:val="28"/>
        </w:rPr>
        <w:t>2023 (e-mailed)</w:t>
      </w:r>
    </w:p>
    <w:p w14:paraId="31191729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2A9A438E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COUNTY JUDGE’S COMMENTS </w:t>
      </w:r>
    </w:p>
    <w:p w14:paraId="7B1E793F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5B1E5DD8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COUNTY BOARDS/COMMITTEES TO ADDRESS THE COURT</w:t>
      </w:r>
    </w:p>
    <w:p w14:paraId="37032054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0DFC0FD5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ELECTED OFFICIALS/DEPARTMENT HEADS TO ADDRESS THE COURT</w:t>
      </w:r>
    </w:p>
    <w:p w14:paraId="19F825A3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5FC8AE16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PUBLIC TO ADDRESS THE COURT</w:t>
      </w:r>
    </w:p>
    <w:p w14:paraId="30CB73F6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082C6269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Old Business </w:t>
      </w:r>
    </w:p>
    <w:p w14:paraId="29C818E8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7C70500C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7BBBDF68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71768D24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6C11A1BA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7B763BF3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01E6E253" w14:textId="77777777" w:rsidR="00E77640" w:rsidRDefault="00E77640" w:rsidP="00E77640">
      <w:pPr>
        <w:pStyle w:val="NoSpacing"/>
        <w:jc w:val="both"/>
        <w:rPr>
          <w:b/>
          <w:sz w:val="28"/>
          <w:szCs w:val="28"/>
        </w:rPr>
      </w:pPr>
    </w:p>
    <w:p w14:paraId="1185462C" w14:textId="77777777" w:rsidR="00E77640" w:rsidRPr="00236765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40E1CC6B" w14:textId="77777777" w:rsidR="00E77640" w:rsidRPr="008A2074" w:rsidRDefault="00E77640" w:rsidP="00E77640">
      <w:pPr>
        <w:pStyle w:val="ListParagraph"/>
        <w:ind w:left="990" w:right="720"/>
        <w:jc w:val="both"/>
        <w:rPr>
          <w:b/>
        </w:rPr>
      </w:pPr>
    </w:p>
    <w:p w14:paraId="316C0BD3" w14:textId="6FFADE78" w:rsidR="00E77640" w:rsidRPr="001C6AB9" w:rsidRDefault="00E77640" w:rsidP="00E77640">
      <w:pPr>
        <w:pStyle w:val="ListParagraph"/>
        <w:numPr>
          <w:ilvl w:val="0"/>
          <w:numId w:val="1"/>
        </w:numPr>
        <w:ind w:right="720"/>
        <w:jc w:val="both"/>
        <w:rPr>
          <w:b/>
        </w:rPr>
      </w:pPr>
      <w:r w:rsidRPr="001C6AB9">
        <w:rPr>
          <w:b/>
          <w:sz w:val="24"/>
          <w:szCs w:val="24"/>
        </w:rPr>
        <w:t xml:space="preserve">AN APPROPRIATION ORDINANCE TO INCREASE </w:t>
      </w:r>
      <w:r>
        <w:rPr>
          <w:b/>
          <w:sz w:val="24"/>
          <w:szCs w:val="24"/>
        </w:rPr>
        <w:t>REVENUES AND APPROPRIATE $48,000.00 INTO THE SOLIS WASTE BUDGET FUND #3009-700</w:t>
      </w:r>
      <w:r w:rsidRPr="001C6AB9">
        <w:rPr>
          <w:b/>
        </w:rPr>
        <w:t>.</w:t>
      </w:r>
      <w:r>
        <w:rPr>
          <w:b/>
        </w:rPr>
        <w:t xml:space="preserve">  </w:t>
      </w:r>
      <w:r w:rsidRPr="001C6AB9">
        <w:rPr>
          <w:rFonts w:ascii="Times New Roman" w:eastAsia="Times New Roman" w:hAnsi="Times New Roman" w:cs="Times New Roman"/>
          <w:sz w:val="24"/>
          <w:szCs w:val="24"/>
        </w:rPr>
        <w:t xml:space="preserve">Sponsor: </w:t>
      </w:r>
      <w:r>
        <w:rPr>
          <w:rFonts w:ascii="Times New Roman" w:eastAsia="Times New Roman" w:hAnsi="Times New Roman" w:cs="Times New Roman"/>
          <w:sz w:val="24"/>
          <w:szCs w:val="24"/>
        </w:rPr>
        <w:t>J. Bradford</w:t>
      </w:r>
    </w:p>
    <w:p w14:paraId="190E6729" w14:textId="77777777" w:rsidR="00E77640" w:rsidRPr="00133EDE" w:rsidRDefault="00E77640" w:rsidP="00E77640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84AA3" w14:textId="52EA3A2E" w:rsidR="00E77640" w:rsidRPr="001C6AB9" w:rsidRDefault="00E77640" w:rsidP="00E77640">
      <w:pPr>
        <w:pStyle w:val="ListParagraph"/>
        <w:numPr>
          <w:ilvl w:val="0"/>
          <w:numId w:val="1"/>
        </w:numPr>
        <w:ind w:right="720"/>
        <w:jc w:val="both"/>
        <w:rPr>
          <w:b/>
        </w:rPr>
      </w:pPr>
      <w:r w:rsidRPr="001C6AB9">
        <w:rPr>
          <w:b/>
          <w:sz w:val="24"/>
          <w:szCs w:val="24"/>
        </w:rPr>
        <w:t xml:space="preserve">AN ORDINANCE </w:t>
      </w:r>
      <w:r>
        <w:rPr>
          <w:b/>
          <w:sz w:val="24"/>
          <w:szCs w:val="24"/>
        </w:rPr>
        <w:t>LEVYING AND APPROVING THE COLLECTION FOR THE YEAR 2023 THE VARIOUS PROPERTY TAXES HERETOFORE IMPOSED IN VAN BUREN COUNTY</w:t>
      </w:r>
      <w:r w:rsidRPr="001C6AB9">
        <w:rPr>
          <w:b/>
          <w:sz w:val="24"/>
          <w:szCs w:val="24"/>
        </w:rPr>
        <w:t>.</w:t>
      </w:r>
      <w:r>
        <w:rPr>
          <w:b/>
        </w:rPr>
        <w:t xml:space="preserve">  </w:t>
      </w:r>
      <w:r w:rsidRPr="001C6AB9">
        <w:rPr>
          <w:rFonts w:ascii="Times New Roman" w:eastAsia="Times New Roman" w:hAnsi="Times New Roman" w:cs="Times New Roman"/>
          <w:sz w:val="24"/>
          <w:szCs w:val="24"/>
        </w:rPr>
        <w:t xml:space="preserve">Sponsor: </w:t>
      </w:r>
      <w:r>
        <w:rPr>
          <w:rFonts w:ascii="Times New Roman" w:eastAsia="Times New Roman" w:hAnsi="Times New Roman" w:cs="Times New Roman"/>
          <w:sz w:val="24"/>
          <w:szCs w:val="24"/>
        </w:rPr>
        <w:t>V. Lemings</w:t>
      </w:r>
    </w:p>
    <w:p w14:paraId="657438A3" w14:textId="77777777" w:rsidR="00E77640" w:rsidRPr="001C6AB9" w:rsidRDefault="00E77640" w:rsidP="00E77640">
      <w:pPr>
        <w:pStyle w:val="ListParagraph"/>
        <w:rPr>
          <w:b/>
        </w:rPr>
      </w:pPr>
    </w:p>
    <w:p w14:paraId="36ADB4DC" w14:textId="3F70C842" w:rsidR="00E77640" w:rsidRPr="00FB535C" w:rsidRDefault="00E77640" w:rsidP="00E77640">
      <w:pPr>
        <w:pStyle w:val="ListParagraph"/>
        <w:numPr>
          <w:ilvl w:val="0"/>
          <w:numId w:val="1"/>
        </w:numPr>
        <w:ind w:right="720"/>
        <w:jc w:val="both"/>
        <w:rPr>
          <w:b/>
          <w:sz w:val="24"/>
          <w:szCs w:val="24"/>
        </w:rPr>
      </w:pPr>
      <w:r w:rsidRPr="000B1DE3">
        <w:rPr>
          <w:b/>
          <w:sz w:val="24"/>
          <w:szCs w:val="24"/>
        </w:rPr>
        <w:t xml:space="preserve">AN </w:t>
      </w:r>
      <w:r>
        <w:rPr>
          <w:b/>
          <w:sz w:val="24"/>
          <w:szCs w:val="24"/>
        </w:rPr>
        <w:t xml:space="preserve">EMERGENCY </w:t>
      </w:r>
      <w:r>
        <w:rPr>
          <w:b/>
          <w:sz w:val="24"/>
          <w:szCs w:val="24"/>
        </w:rPr>
        <w:t xml:space="preserve">ORDINANCE </w:t>
      </w:r>
      <w:r>
        <w:rPr>
          <w:b/>
          <w:sz w:val="24"/>
          <w:szCs w:val="24"/>
        </w:rPr>
        <w:t>APPROVING A CLASSIFICATION OFFICE #400 FOR FUND #1007, THE LOCAL ASSISTANCE &amp; TRIBAL CONSISTANCY FUND AND TO TRANSFER $50,000.00 WITHIN THE FUND TO PURCHASE DASH CAMERAS FOR PATROL VEHICLES</w:t>
      </w:r>
      <w:r w:rsidRPr="000B1D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Sponsor: </w:t>
      </w:r>
      <w:r>
        <w:rPr>
          <w:bCs/>
          <w:sz w:val="24"/>
          <w:szCs w:val="24"/>
        </w:rPr>
        <w:t>N. Brown</w:t>
      </w:r>
    </w:p>
    <w:p w14:paraId="32B04741" w14:textId="77777777" w:rsidR="00FB535C" w:rsidRPr="00FB535C" w:rsidRDefault="00FB535C" w:rsidP="00FB535C">
      <w:pPr>
        <w:pStyle w:val="ListParagraph"/>
        <w:rPr>
          <w:b/>
          <w:sz w:val="24"/>
          <w:szCs w:val="24"/>
        </w:rPr>
      </w:pPr>
    </w:p>
    <w:p w14:paraId="41002820" w14:textId="5CB53451" w:rsidR="00E77640" w:rsidRPr="00FB535C" w:rsidRDefault="00FB535C" w:rsidP="00FB535C">
      <w:pPr>
        <w:pStyle w:val="ListParagraph"/>
        <w:numPr>
          <w:ilvl w:val="0"/>
          <w:numId w:val="1"/>
        </w:numPr>
        <w:ind w:righ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 ORDINANCE TO TRANSFER AND APPROPRIATE $30.78 FROM THE 911 BUDGET #3020-501 INTO THE STOPLIGHT MAINTENANCE BUDGET #2800-200.</w:t>
      </w:r>
      <w:r>
        <w:rPr>
          <w:bCs/>
          <w:sz w:val="24"/>
          <w:szCs w:val="24"/>
        </w:rPr>
        <w:t xml:space="preserve"> Sponsor: M. Philips</w:t>
      </w:r>
    </w:p>
    <w:p w14:paraId="0C1D71E2" w14:textId="77777777" w:rsidR="00E77640" w:rsidRPr="00D10A4A" w:rsidRDefault="00E77640" w:rsidP="00E77640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A69B81" w14:textId="77777777" w:rsidR="00E77640" w:rsidRDefault="00E77640" w:rsidP="00E77640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88ABD" w14:textId="1D9DB581" w:rsidR="00E77640" w:rsidRPr="00E77640" w:rsidRDefault="00E77640" w:rsidP="00E77640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Sponsor: </w:t>
      </w:r>
    </w:p>
    <w:p w14:paraId="75A24F43" w14:textId="77777777" w:rsidR="00E77640" w:rsidRDefault="00E77640" w:rsidP="004263F7">
      <w:pPr>
        <w:pStyle w:val="ListParagraph"/>
        <w:ind w:left="1710"/>
        <w:jc w:val="both"/>
        <w:rPr>
          <w:b/>
          <w:sz w:val="24"/>
          <w:szCs w:val="24"/>
        </w:rPr>
      </w:pPr>
    </w:p>
    <w:p w14:paraId="6131BADC" w14:textId="77777777" w:rsidR="004263F7" w:rsidRPr="00352BA7" w:rsidRDefault="004263F7" w:rsidP="004263F7">
      <w:pPr>
        <w:pStyle w:val="ListParagraph"/>
        <w:ind w:left="1710"/>
        <w:jc w:val="both"/>
        <w:rPr>
          <w:b/>
          <w:sz w:val="24"/>
          <w:szCs w:val="24"/>
        </w:rPr>
      </w:pPr>
    </w:p>
    <w:p w14:paraId="46DF5D8F" w14:textId="77777777" w:rsidR="00E77640" w:rsidRPr="00352BA7" w:rsidRDefault="00E77640" w:rsidP="00E77640">
      <w:pPr>
        <w:pStyle w:val="ListParagraph"/>
        <w:ind w:left="1710"/>
        <w:jc w:val="both"/>
        <w:rPr>
          <w:b/>
          <w:sz w:val="24"/>
          <w:szCs w:val="24"/>
        </w:rPr>
      </w:pPr>
    </w:p>
    <w:p w14:paraId="02151C2E" w14:textId="77777777" w:rsidR="00E77640" w:rsidRPr="00EF35F7" w:rsidRDefault="00E77640" w:rsidP="00E77640">
      <w:pPr>
        <w:pStyle w:val="ListParagraph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TRANSFERS:</w:t>
      </w:r>
    </w:p>
    <w:p w14:paraId="7EE6D365" w14:textId="77777777" w:rsidR="00E77640" w:rsidRDefault="00E77640" w:rsidP="00E77640">
      <w:pPr>
        <w:pStyle w:val="NoSpacing"/>
        <w:rPr>
          <w:sz w:val="16"/>
          <w:szCs w:val="16"/>
        </w:rPr>
      </w:pPr>
      <w:r w:rsidRPr="00B207EF">
        <w:rPr>
          <w:sz w:val="16"/>
          <w:szCs w:val="16"/>
        </w:rPr>
        <w:t xml:space="preserve">From:   </w:t>
      </w:r>
      <w:proofErr w:type="gramStart"/>
      <w:r w:rsidRPr="00B207EF">
        <w:rPr>
          <w:sz w:val="16"/>
          <w:szCs w:val="16"/>
        </w:rPr>
        <w:t xml:space="preserve">   (</w:t>
      </w:r>
      <w:proofErr w:type="gramEnd"/>
      <w:r w:rsidRPr="00B207EF">
        <w:rPr>
          <w:sz w:val="16"/>
          <w:szCs w:val="16"/>
        </w:rPr>
        <w:t>Fund/Dept/Line Item)                    To:        (Fund/Dept/Line Item)                          Amount</w:t>
      </w:r>
    </w:p>
    <w:p w14:paraId="7848BCDB" w14:textId="60652345" w:rsidR="00E77640" w:rsidRDefault="00E77640" w:rsidP="00E77640">
      <w:pPr>
        <w:pStyle w:val="NoSpacing"/>
        <w:rPr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3D00C1">
        <w:rPr>
          <w:b/>
          <w:sz w:val="20"/>
          <w:szCs w:val="20"/>
          <w:u w:val="single"/>
        </w:rPr>
        <w:t xml:space="preserve">2800-200-2023 Parts/Repairs </w:t>
      </w:r>
      <w:r w:rsidR="003D00C1">
        <w:rPr>
          <w:b/>
          <w:sz w:val="20"/>
          <w:szCs w:val="20"/>
          <w:u w:val="single"/>
        </w:rPr>
        <w:t xml:space="preserve">     </w:t>
      </w:r>
      <w:r w:rsidRPr="003D00C1">
        <w:rPr>
          <w:b/>
          <w:sz w:val="20"/>
          <w:szCs w:val="20"/>
          <w:u w:val="single"/>
        </w:rPr>
        <w:t xml:space="preserve">  2800-200-3060 Utilities-Electric </w:t>
      </w:r>
      <w:r w:rsidR="003D00C1">
        <w:rPr>
          <w:b/>
          <w:sz w:val="20"/>
          <w:szCs w:val="20"/>
          <w:u w:val="single"/>
        </w:rPr>
        <w:t xml:space="preserve">     </w:t>
      </w:r>
      <w:r w:rsidRPr="003D00C1">
        <w:rPr>
          <w:b/>
          <w:sz w:val="20"/>
          <w:szCs w:val="20"/>
          <w:u w:val="single"/>
        </w:rPr>
        <w:t xml:space="preserve"> $104.00</w:t>
      </w:r>
    </w:p>
    <w:p w14:paraId="5C48F1F3" w14:textId="78EBA7AF" w:rsidR="003D00C1" w:rsidRDefault="003D00C1" w:rsidP="00E7764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1000-106-3030 Mileage                    1000106-1010 Work Comp               $       .68</w:t>
      </w:r>
    </w:p>
    <w:p w14:paraId="1659E8AF" w14:textId="612ECCDE" w:rsidR="004263F7" w:rsidRDefault="004263F7" w:rsidP="00E7764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3006-102-9999                                    3006-102-</w:t>
      </w:r>
    </w:p>
    <w:p w14:paraId="28B96E55" w14:textId="3966F625" w:rsidR="00FB535C" w:rsidRPr="00FB535C" w:rsidRDefault="00FB535C" w:rsidP="00FB535C">
      <w:pPr>
        <w:pStyle w:val="NoSpacing"/>
        <w:rPr>
          <w:b/>
          <w:bCs/>
          <w:sz w:val="18"/>
          <w:szCs w:val="18"/>
          <w:u w:val="single"/>
        </w:rPr>
      </w:pPr>
      <w:r w:rsidRPr="00FB535C">
        <w:rPr>
          <w:b/>
          <w:bCs/>
          <w:sz w:val="18"/>
          <w:szCs w:val="18"/>
          <w:u w:val="single"/>
        </w:rPr>
        <w:t>3006-102-9999                                           3006-103-2002 Small Equipment            $ 39.90</w:t>
      </w:r>
    </w:p>
    <w:p w14:paraId="6CCA74D0" w14:textId="0E61F897" w:rsidR="00FB535C" w:rsidRPr="00FB535C" w:rsidRDefault="00FB535C" w:rsidP="00FB535C">
      <w:pPr>
        <w:pStyle w:val="NoSpacing"/>
        <w:rPr>
          <w:b/>
          <w:bCs/>
          <w:sz w:val="18"/>
          <w:szCs w:val="18"/>
          <w:u w:val="single"/>
        </w:rPr>
      </w:pPr>
      <w:r w:rsidRPr="00FB535C">
        <w:rPr>
          <w:b/>
          <w:bCs/>
          <w:sz w:val="18"/>
          <w:szCs w:val="18"/>
          <w:u w:val="single"/>
        </w:rPr>
        <w:t xml:space="preserve">3006-102-9999                                           3006-102-2024 </w:t>
      </w:r>
      <w:proofErr w:type="spellStart"/>
      <w:r w:rsidRPr="00FB535C">
        <w:rPr>
          <w:b/>
          <w:bCs/>
          <w:sz w:val="18"/>
          <w:szCs w:val="18"/>
          <w:u w:val="single"/>
        </w:rPr>
        <w:t>Maint</w:t>
      </w:r>
      <w:proofErr w:type="spellEnd"/>
      <w:r w:rsidRPr="00FB535C">
        <w:rPr>
          <w:b/>
          <w:bCs/>
          <w:sz w:val="18"/>
          <w:szCs w:val="18"/>
          <w:u w:val="single"/>
        </w:rPr>
        <w:t>/Service Contracts$263.91</w:t>
      </w:r>
    </w:p>
    <w:p w14:paraId="4D378ECD" w14:textId="77777777" w:rsidR="003D00C1" w:rsidRPr="003D00C1" w:rsidRDefault="003D00C1" w:rsidP="00E77640">
      <w:pPr>
        <w:pStyle w:val="NoSpacing"/>
        <w:rPr>
          <w:b/>
          <w:sz w:val="20"/>
          <w:szCs w:val="20"/>
          <w:u w:val="single"/>
        </w:rPr>
      </w:pPr>
    </w:p>
    <w:p w14:paraId="1982155F" w14:textId="77777777" w:rsidR="00E77640" w:rsidRDefault="00E77640" w:rsidP="00E77640">
      <w:pPr>
        <w:pStyle w:val="NoSpacing"/>
        <w:rPr>
          <w:b/>
          <w:u w:val="single"/>
        </w:rPr>
      </w:pPr>
    </w:p>
    <w:p w14:paraId="2E7AA213" w14:textId="77777777" w:rsidR="00E77640" w:rsidRDefault="00E77640" w:rsidP="00E77640">
      <w:pPr>
        <w:pStyle w:val="NoSpacing"/>
        <w:rPr>
          <w:sz w:val="18"/>
          <w:szCs w:val="18"/>
          <w:u w:val="single"/>
        </w:rPr>
      </w:pPr>
    </w:p>
    <w:p w14:paraId="31A86E19" w14:textId="77777777" w:rsidR="00E77640" w:rsidRPr="00632DD6" w:rsidRDefault="00E77640" w:rsidP="00E77640">
      <w:pPr>
        <w:pStyle w:val="NoSpacing"/>
        <w:rPr>
          <w:sz w:val="18"/>
          <w:szCs w:val="18"/>
          <w:u w:val="single"/>
        </w:rPr>
      </w:pPr>
    </w:p>
    <w:p w14:paraId="25947B97" w14:textId="77777777" w:rsidR="00E77640" w:rsidRDefault="00E77640" w:rsidP="00E77640">
      <w:pPr>
        <w:pStyle w:val="NoSpacing"/>
        <w:jc w:val="both"/>
        <w:rPr>
          <w:bCs/>
          <w:i/>
          <w:iCs/>
          <w:sz w:val="20"/>
          <w:szCs w:val="20"/>
        </w:rPr>
      </w:pPr>
      <w:r w:rsidRPr="00E61EF8">
        <w:rPr>
          <w:b/>
          <w:sz w:val="28"/>
          <w:szCs w:val="28"/>
        </w:rPr>
        <w:t>Next</w:t>
      </w:r>
      <w:r>
        <w:rPr>
          <w:b/>
          <w:sz w:val="28"/>
          <w:szCs w:val="28"/>
        </w:rPr>
        <w:t>: Announcements/Public Comments</w:t>
      </w:r>
      <w:proofErr w:type="gramStart"/>
      <w:r>
        <w:rPr>
          <w:b/>
          <w:sz w:val="28"/>
          <w:szCs w:val="28"/>
        </w:rPr>
        <w:t xml:space="preserve">   </w:t>
      </w:r>
      <w:r w:rsidRPr="00E61EF8">
        <w:rPr>
          <w:bCs/>
          <w:i/>
          <w:iCs/>
          <w:sz w:val="20"/>
          <w:szCs w:val="20"/>
        </w:rPr>
        <w:t>(</w:t>
      </w:r>
      <w:proofErr w:type="gramEnd"/>
      <w:r w:rsidRPr="00E61EF8">
        <w:rPr>
          <w:bCs/>
          <w:i/>
          <w:iCs/>
          <w:sz w:val="20"/>
          <w:szCs w:val="20"/>
        </w:rPr>
        <w:t>no more than three (3) minutes each)</w:t>
      </w:r>
    </w:p>
    <w:p w14:paraId="4C5626C6" w14:textId="77777777" w:rsidR="00E77640" w:rsidRDefault="00E77640" w:rsidP="00E77640">
      <w:pPr>
        <w:pStyle w:val="NoSpacing"/>
        <w:jc w:val="both"/>
        <w:rPr>
          <w:bCs/>
          <w:sz w:val="28"/>
          <w:szCs w:val="28"/>
        </w:rPr>
      </w:pPr>
    </w:p>
    <w:p w14:paraId="201A4862" w14:textId="77777777" w:rsidR="00E77640" w:rsidRPr="00D10A4A" w:rsidRDefault="00E77640" w:rsidP="00E77640">
      <w:pPr>
        <w:pStyle w:val="NoSpacing"/>
        <w:jc w:val="both"/>
        <w:rPr>
          <w:bCs/>
          <w:sz w:val="28"/>
          <w:szCs w:val="28"/>
        </w:rPr>
      </w:pPr>
    </w:p>
    <w:p w14:paraId="2B5791E6" w14:textId="77777777" w:rsidR="00E77640" w:rsidRPr="00C65DA0" w:rsidRDefault="00E77640" w:rsidP="00E776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Adjourn</w:t>
      </w:r>
    </w:p>
    <w:p w14:paraId="079F54FE" w14:textId="77777777" w:rsidR="00F92893" w:rsidRDefault="00F92893"/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4E8F"/>
    <w:multiLevelType w:val="hybridMultilevel"/>
    <w:tmpl w:val="A49ECCE8"/>
    <w:lvl w:ilvl="0" w:tplc="C85E5DC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B4E5218"/>
    <w:multiLevelType w:val="hybridMultilevel"/>
    <w:tmpl w:val="CD4ECC3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06094">
    <w:abstractNumId w:val="1"/>
  </w:num>
  <w:num w:numId="2" w16cid:durableId="21320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40"/>
    <w:rsid w:val="003D00C1"/>
    <w:rsid w:val="004263F7"/>
    <w:rsid w:val="00E77640"/>
    <w:rsid w:val="00F92893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4ED0"/>
  <w15:chartTrackingRefBased/>
  <w15:docId w15:val="{4344CFDC-B101-4758-A174-7BDBAB3B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64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77640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cp:lastPrinted>2023-11-13T21:28:00Z</cp:lastPrinted>
  <dcterms:created xsi:type="dcterms:W3CDTF">2023-11-13T18:23:00Z</dcterms:created>
  <dcterms:modified xsi:type="dcterms:W3CDTF">2023-11-13T21:32:00Z</dcterms:modified>
</cp:coreProperties>
</file>