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B0EE" w14:textId="77777777" w:rsidR="004D18F5" w:rsidRDefault="004D18F5" w:rsidP="004D18F5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R. Hensley</w:t>
      </w:r>
    </w:p>
    <w:p w14:paraId="5B157F63" w14:textId="77777777" w:rsidR="004D18F5" w:rsidRDefault="004D18F5" w:rsidP="004D18F5">
      <w:pPr>
        <w:jc w:val="right"/>
        <w:rPr>
          <w:sz w:val="16"/>
          <w:szCs w:val="16"/>
        </w:rPr>
      </w:pPr>
    </w:p>
    <w:p w14:paraId="62C4EC81" w14:textId="77777777" w:rsidR="004D18F5" w:rsidRDefault="004D18F5" w:rsidP="004D18F5">
      <w:pPr>
        <w:jc w:val="center"/>
        <w:rPr>
          <w:b/>
        </w:rPr>
      </w:pPr>
      <w:r>
        <w:rPr>
          <w:b/>
        </w:rPr>
        <w:t>VAN BUREN COUNTY QUORUM COURT</w:t>
      </w:r>
    </w:p>
    <w:p w14:paraId="37B1EE26" w14:textId="77777777" w:rsidR="004D18F5" w:rsidRDefault="004D18F5" w:rsidP="004D18F5">
      <w:pPr>
        <w:jc w:val="center"/>
        <w:rPr>
          <w:b/>
          <w:sz w:val="18"/>
          <w:szCs w:val="18"/>
        </w:rPr>
      </w:pPr>
    </w:p>
    <w:p w14:paraId="400A071D" w14:textId="11DA02C8" w:rsidR="004D18F5" w:rsidRDefault="004D18F5" w:rsidP="004D18F5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292E9A">
        <w:rPr>
          <w:b/>
          <w:u w:val="single"/>
        </w:rPr>
        <w:t>39</w:t>
      </w:r>
    </w:p>
    <w:p w14:paraId="5BBFBF2C" w14:textId="77777777" w:rsidR="004D18F5" w:rsidRDefault="004D18F5" w:rsidP="004D18F5">
      <w:pPr>
        <w:jc w:val="center"/>
        <w:rPr>
          <w:b/>
        </w:rPr>
      </w:pPr>
    </w:p>
    <w:p w14:paraId="6615DA71" w14:textId="77777777" w:rsidR="004D18F5" w:rsidRDefault="004D18F5" w:rsidP="004D18F5">
      <w:pPr>
        <w:jc w:val="center"/>
        <w:rPr>
          <w:b/>
          <w:sz w:val="16"/>
          <w:szCs w:val="16"/>
        </w:rPr>
      </w:pPr>
    </w:p>
    <w:p w14:paraId="52267357" w14:textId="41F5B3A6" w:rsidR="004D18F5" w:rsidRDefault="004D18F5" w:rsidP="004D18F5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2823BAEE" w14:textId="77777777" w:rsidR="004D18F5" w:rsidRDefault="004D18F5" w:rsidP="004D18F5">
      <w:pPr>
        <w:jc w:val="both"/>
        <w:rPr>
          <w:b/>
          <w:sz w:val="20"/>
          <w:szCs w:val="20"/>
        </w:rPr>
      </w:pPr>
    </w:p>
    <w:p w14:paraId="583C8A54" w14:textId="4117F342" w:rsidR="004D18F5" w:rsidRDefault="004D18F5" w:rsidP="00D607CC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OF COUNTY GENERAL AND APPROPRIATE $</w:t>
      </w:r>
      <w:r w:rsidR="00EF4EE5">
        <w:rPr>
          <w:b/>
        </w:rPr>
        <w:t>5</w:t>
      </w:r>
      <w:r>
        <w:rPr>
          <w:b/>
        </w:rPr>
        <w:t xml:space="preserve">71.76 INTO THE ELECTION COMMISSION BUDGET #1000-109; </w:t>
      </w:r>
    </w:p>
    <w:p w14:paraId="25938C83" w14:textId="77777777" w:rsidR="004D18F5" w:rsidRDefault="004D18F5" w:rsidP="004D18F5">
      <w:pPr>
        <w:ind w:right="720"/>
        <w:jc w:val="both"/>
        <w:rPr>
          <w:b/>
          <w:sz w:val="22"/>
          <w:szCs w:val="22"/>
        </w:rPr>
      </w:pPr>
    </w:p>
    <w:p w14:paraId="288248D2" w14:textId="43906D75" w:rsidR="004D18F5" w:rsidRDefault="004D18F5" w:rsidP="004D18F5">
      <w:pPr>
        <w:jc w:val="both"/>
        <w:rPr>
          <w:b/>
        </w:rPr>
      </w:pPr>
      <w:r>
        <w:rPr>
          <w:b/>
        </w:rPr>
        <w:t xml:space="preserve">WHEREAS: </w:t>
      </w:r>
      <w:r w:rsidRPr="00321C78">
        <w:rPr>
          <w:bCs/>
        </w:rPr>
        <w:t xml:space="preserve">The Van Buren County </w:t>
      </w:r>
      <w:r>
        <w:rPr>
          <w:bCs/>
        </w:rPr>
        <w:t>Election Commission voted to have County Cler</w:t>
      </w:r>
      <w:r w:rsidR="002C4D53">
        <w:rPr>
          <w:bCs/>
        </w:rPr>
        <w:t>k,</w:t>
      </w:r>
      <w:r>
        <w:rPr>
          <w:bCs/>
        </w:rPr>
        <w:t xml:space="preserve"> Pam Bradford</w:t>
      </w:r>
      <w:r w:rsidR="002C4D53">
        <w:rPr>
          <w:bCs/>
        </w:rPr>
        <w:t xml:space="preserve"> as acting Election Coordinator so that she may attend the required training from the State Board of Election Commissioners</w:t>
      </w:r>
      <w:r w:rsidR="00EF4EE5">
        <w:rPr>
          <w:bCs/>
        </w:rPr>
        <w:t xml:space="preserve"> for the May 2022 Primary</w:t>
      </w:r>
      <w:r>
        <w:t>; and</w:t>
      </w:r>
    </w:p>
    <w:p w14:paraId="293061DA" w14:textId="77777777" w:rsidR="004D18F5" w:rsidRDefault="004D18F5" w:rsidP="004D18F5">
      <w:pPr>
        <w:jc w:val="both"/>
        <w:rPr>
          <w:b/>
        </w:rPr>
      </w:pPr>
    </w:p>
    <w:p w14:paraId="4026BF90" w14:textId="3FC63BFA" w:rsidR="004D18F5" w:rsidRDefault="004D18F5" w:rsidP="004D18F5">
      <w:pPr>
        <w:jc w:val="both"/>
      </w:pPr>
      <w:r>
        <w:rPr>
          <w:b/>
        </w:rPr>
        <w:t xml:space="preserve">WHEREAS: </w:t>
      </w:r>
      <w:r>
        <w:tab/>
      </w:r>
      <w:r w:rsidR="002C4D53">
        <w:t xml:space="preserve">After Miss Bradford attended the training, the State Board of Election Commission </w:t>
      </w:r>
      <w:r w:rsidR="00D607CC">
        <w:t>compensated</w:t>
      </w:r>
      <w:r w:rsidR="002C4D53">
        <w:t xml:space="preserve"> </w:t>
      </w:r>
      <w:r w:rsidR="006B6802">
        <w:t>$500.00</w:t>
      </w:r>
      <w:r w:rsidR="002C4D53">
        <w:t xml:space="preserve"> </w:t>
      </w:r>
      <w:r w:rsidR="00B71191">
        <w:t xml:space="preserve">Election Coordinator Training Stipend </w:t>
      </w:r>
      <w:r w:rsidR="002C4D53">
        <w:t>to</w:t>
      </w:r>
      <w:r w:rsidR="00EF4EE5">
        <w:t xml:space="preserve"> Van Buren County for Miss Bradford</w:t>
      </w:r>
      <w:r w:rsidR="00486D21">
        <w:t xml:space="preserve">, </w:t>
      </w:r>
      <w:r w:rsidR="006B6802">
        <w:t>for attending the training:</w:t>
      </w:r>
      <w:r>
        <w:t xml:space="preserve"> and</w:t>
      </w:r>
    </w:p>
    <w:p w14:paraId="298FC936" w14:textId="77777777" w:rsidR="004D18F5" w:rsidRDefault="004D18F5" w:rsidP="004D18F5">
      <w:pPr>
        <w:jc w:val="both"/>
      </w:pPr>
    </w:p>
    <w:p w14:paraId="0C26E48D" w14:textId="2A4976D6" w:rsidR="004D18F5" w:rsidRDefault="004D18F5" w:rsidP="004D18F5">
      <w:pPr>
        <w:jc w:val="both"/>
      </w:pPr>
      <w:r>
        <w:rPr>
          <w:b/>
          <w:bCs/>
        </w:rPr>
        <w:t xml:space="preserve">WHEREAS: </w:t>
      </w:r>
      <w:r w:rsidR="006B6802">
        <w:t xml:space="preserve">this money will need to be appropriated into the </w:t>
      </w:r>
      <w:r w:rsidR="00486D21">
        <w:t>Van Buren County Election Commission Budget to be paid to Miss Bradford</w:t>
      </w:r>
      <w:r>
        <w:t>; and</w:t>
      </w:r>
    </w:p>
    <w:p w14:paraId="4B1AB716" w14:textId="77777777" w:rsidR="004D18F5" w:rsidRDefault="004D18F5" w:rsidP="004D18F5">
      <w:pPr>
        <w:jc w:val="both"/>
      </w:pPr>
    </w:p>
    <w:p w14:paraId="5AEE93DE" w14:textId="02DC3067" w:rsidR="004D18F5" w:rsidRDefault="004D18F5" w:rsidP="004D18F5">
      <w:pPr>
        <w:jc w:val="both"/>
      </w:pPr>
      <w:r>
        <w:rPr>
          <w:b/>
          <w:bCs/>
        </w:rPr>
        <w:t xml:space="preserve">WHEREAS: </w:t>
      </w:r>
      <w:r w:rsidR="00486D21">
        <w:t xml:space="preserve">Van Buren County also received refund </w:t>
      </w:r>
      <w:r w:rsidR="00B71191">
        <w:t>of mileage for</w:t>
      </w:r>
      <w:r w:rsidR="00486D21">
        <w:t xml:space="preserve"> $71.76 from the State Board of Election </w:t>
      </w:r>
      <w:r w:rsidR="00B71191">
        <w:t xml:space="preserve">Commission </w:t>
      </w:r>
      <w:r w:rsidR="00486D21">
        <w:t>for Miss Bradford’s travel expense: and</w:t>
      </w:r>
    </w:p>
    <w:p w14:paraId="74D11F07" w14:textId="15A04A5A" w:rsidR="00486D21" w:rsidRDefault="00486D21" w:rsidP="004D18F5">
      <w:pPr>
        <w:jc w:val="both"/>
      </w:pPr>
    </w:p>
    <w:p w14:paraId="41512D72" w14:textId="6789816E" w:rsidR="00486D21" w:rsidRPr="00486D21" w:rsidRDefault="00486D21" w:rsidP="004D18F5">
      <w:pPr>
        <w:jc w:val="both"/>
      </w:pPr>
      <w:r>
        <w:rPr>
          <w:b/>
          <w:bCs/>
        </w:rPr>
        <w:t xml:space="preserve">WHEREAS: </w:t>
      </w:r>
      <w:r>
        <w:t>The County has already paid mileage to Miss Bradford. This money will need to be appropriated into the Van Buren County Election Commission Budget to replace</w:t>
      </w:r>
      <w:r w:rsidR="00D607CC">
        <w:t xml:space="preserve"> monies already paid.</w:t>
      </w:r>
    </w:p>
    <w:p w14:paraId="0DAB936D" w14:textId="77777777" w:rsidR="004D18F5" w:rsidRDefault="004D18F5" w:rsidP="004D18F5">
      <w:pPr>
        <w:jc w:val="both"/>
        <w:rPr>
          <w:sz w:val="28"/>
          <w:szCs w:val="28"/>
        </w:rPr>
      </w:pPr>
    </w:p>
    <w:p w14:paraId="0A438608" w14:textId="77777777" w:rsidR="004D18F5" w:rsidRDefault="004D18F5" w:rsidP="004D18F5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5B7994AE" w14:textId="77777777" w:rsidR="004D18F5" w:rsidRDefault="004D18F5" w:rsidP="004D18F5">
      <w:pPr>
        <w:jc w:val="both"/>
        <w:rPr>
          <w:b/>
        </w:rPr>
      </w:pPr>
    </w:p>
    <w:p w14:paraId="6249C4C1" w14:textId="5439A181" w:rsidR="004D18F5" w:rsidRDefault="004D18F5" w:rsidP="004D18F5">
      <w:pPr>
        <w:jc w:val="both"/>
      </w:pPr>
      <w:r>
        <w:rPr>
          <w:b/>
        </w:rPr>
        <w:t xml:space="preserve">Section 1: </w:t>
      </w:r>
      <w:r>
        <w:t>$</w:t>
      </w:r>
      <w:r w:rsidR="00D607CC">
        <w:t>500.00</w:t>
      </w:r>
      <w:r>
        <w:t xml:space="preserve"> be appropriated into the </w:t>
      </w:r>
      <w:r w:rsidR="00D607CC">
        <w:t>Van Buren County Election Commission</w:t>
      </w:r>
      <w:r>
        <w:t xml:space="preserve"> Budget #1000-</w:t>
      </w:r>
      <w:r w:rsidR="00D607CC">
        <w:t>109-1002</w:t>
      </w:r>
      <w:r>
        <w:t xml:space="preserve"> </w:t>
      </w:r>
      <w:r w:rsidR="00D607CC">
        <w:t>Salaries P/T</w:t>
      </w:r>
      <w:r w:rsidR="00B71191">
        <w:t>.</w:t>
      </w:r>
    </w:p>
    <w:p w14:paraId="430E0F62" w14:textId="77777777" w:rsidR="004D18F5" w:rsidRDefault="004D18F5" w:rsidP="004D18F5">
      <w:pPr>
        <w:jc w:val="both"/>
      </w:pPr>
    </w:p>
    <w:p w14:paraId="0D70F254" w14:textId="206E03AB" w:rsidR="004D18F5" w:rsidRPr="00AA2E38" w:rsidRDefault="004D18F5" w:rsidP="004D18F5">
      <w:pPr>
        <w:jc w:val="both"/>
      </w:pPr>
      <w:r>
        <w:rPr>
          <w:b/>
          <w:bCs/>
        </w:rPr>
        <w:t>Section 2:</w:t>
      </w:r>
      <w:r>
        <w:t xml:space="preserve"> $</w:t>
      </w:r>
      <w:r w:rsidR="00D607CC">
        <w:t>71.76</w:t>
      </w:r>
      <w:r>
        <w:t xml:space="preserve"> be appropriated into the </w:t>
      </w:r>
      <w:r w:rsidR="00D607CC">
        <w:t xml:space="preserve">Van Buren County Election Commission </w:t>
      </w:r>
      <w:r>
        <w:t>Budget #1000-</w:t>
      </w:r>
      <w:r w:rsidR="00D607CC">
        <w:t>109-3030</w:t>
      </w:r>
      <w:r>
        <w:t xml:space="preserve"> </w:t>
      </w:r>
      <w:r w:rsidR="00D607CC">
        <w:t>Travel</w:t>
      </w:r>
      <w:r>
        <w:t>.</w:t>
      </w:r>
    </w:p>
    <w:p w14:paraId="410D3E2F" w14:textId="77777777" w:rsidR="004D18F5" w:rsidRPr="00622BD3" w:rsidRDefault="004D18F5" w:rsidP="004D18F5">
      <w:pPr>
        <w:jc w:val="both"/>
        <w:rPr>
          <w:b/>
        </w:rPr>
      </w:pPr>
    </w:p>
    <w:p w14:paraId="7E7F266E" w14:textId="4EDBFFB8" w:rsidR="004D18F5" w:rsidRPr="00D607CC" w:rsidRDefault="004D18F5" w:rsidP="004D18F5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D607CC">
        <w:rPr>
          <w:b/>
          <w:u w:val="single"/>
        </w:rPr>
        <w:t>18</w:t>
      </w:r>
      <w:r w:rsidR="00D607C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D607CC">
        <w:rPr>
          <w:b/>
          <w:u w:val="single"/>
        </w:rPr>
        <w:t>August</w:t>
      </w:r>
      <w:r>
        <w:rPr>
          <w:b/>
          <w:u w:val="single"/>
        </w:rPr>
        <w:t xml:space="preserve"> 2022</w:t>
      </w:r>
    </w:p>
    <w:p w14:paraId="6EF24B23" w14:textId="77777777" w:rsidR="004D18F5" w:rsidRDefault="004D18F5" w:rsidP="004D18F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13BB2A82" w14:textId="09F9B35C" w:rsidR="004D18F5" w:rsidRDefault="004D18F5" w:rsidP="004D18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E5A70EE" w14:textId="77777777" w:rsidR="004D18F5" w:rsidRDefault="004D18F5" w:rsidP="004D18F5">
      <w:pPr>
        <w:jc w:val="both"/>
        <w:rPr>
          <w:b/>
        </w:rPr>
      </w:pPr>
      <w:r>
        <w:rPr>
          <w:b/>
        </w:rPr>
        <w:t>ATTEST:_________________________________</w:t>
      </w:r>
    </w:p>
    <w:p w14:paraId="3EAB1AAD" w14:textId="77777777" w:rsidR="004D18F5" w:rsidRDefault="004D18F5" w:rsidP="004D18F5">
      <w:r>
        <w:rPr>
          <w:b/>
        </w:rPr>
        <w:t xml:space="preserve">                     Pam Bradford, County Clerk</w:t>
      </w:r>
    </w:p>
    <w:p w14:paraId="7E40CC28" w14:textId="77777777" w:rsidR="008C16AD" w:rsidRDefault="008C16AD" w:rsidP="004D18F5">
      <w:pPr>
        <w:pStyle w:val="NoSpacing"/>
      </w:pPr>
    </w:p>
    <w:sectPr w:rsidR="008C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F5"/>
    <w:rsid w:val="00292E9A"/>
    <w:rsid w:val="002C4D53"/>
    <w:rsid w:val="00486D21"/>
    <w:rsid w:val="004D18F5"/>
    <w:rsid w:val="006B6802"/>
    <w:rsid w:val="008C16AD"/>
    <w:rsid w:val="00B71191"/>
    <w:rsid w:val="00D607CC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2BA5"/>
  <w15:chartTrackingRefBased/>
  <w15:docId w15:val="{0297B8BC-0BCB-49DE-A3C1-EFFF674D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2022-08-09T15:26:00Z</cp:lastPrinted>
  <dcterms:created xsi:type="dcterms:W3CDTF">2022-08-09T14:35:00Z</dcterms:created>
  <dcterms:modified xsi:type="dcterms:W3CDTF">2022-08-19T14:20:00Z</dcterms:modified>
</cp:coreProperties>
</file>