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340BD" w14:textId="5D22C54B" w:rsidR="00B826C3" w:rsidRPr="008466DD" w:rsidRDefault="004E6B2E" w:rsidP="004E6B2E">
      <w:pPr>
        <w:pStyle w:val="NoSpacing"/>
        <w:jc w:val="center"/>
        <w:rPr>
          <w:b/>
          <w:bCs/>
          <w:sz w:val="24"/>
          <w:szCs w:val="24"/>
        </w:rPr>
      </w:pPr>
      <w:r w:rsidRPr="008466DD">
        <w:rPr>
          <w:b/>
          <w:bCs/>
          <w:sz w:val="24"/>
          <w:szCs w:val="24"/>
        </w:rPr>
        <w:t>RESTORING YOUR VOTING RIGHTS</w:t>
      </w:r>
    </w:p>
    <w:p w14:paraId="19F7AC49" w14:textId="0E4CFF8B" w:rsidR="004E6B2E" w:rsidRDefault="004E6B2E" w:rsidP="004E6B2E">
      <w:pPr>
        <w:pStyle w:val="NoSpacing"/>
        <w:jc w:val="center"/>
        <w:rPr>
          <w:sz w:val="24"/>
          <w:szCs w:val="24"/>
        </w:rPr>
      </w:pPr>
      <w:r>
        <w:rPr>
          <w:sz w:val="24"/>
          <w:szCs w:val="24"/>
        </w:rPr>
        <w:t>After a Felony charge</w:t>
      </w:r>
    </w:p>
    <w:p w14:paraId="3AF4261A" w14:textId="43668C89" w:rsidR="004E6B2E" w:rsidRDefault="004E6B2E" w:rsidP="004E6B2E">
      <w:pPr>
        <w:pStyle w:val="NoSpacing"/>
        <w:jc w:val="center"/>
        <w:rPr>
          <w:sz w:val="24"/>
          <w:szCs w:val="24"/>
        </w:rPr>
      </w:pPr>
    </w:p>
    <w:p w14:paraId="502A3C7C" w14:textId="794C92FD" w:rsidR="004E6B2E" w:rsidRDefault="004E6B2E" w:rsidP="004E6B2E">
      <w:pPr>
        <w:pStyle w:val="NoSpacing"/>
        <w:rPr>
          <w:sz w:val="24"/>
          <w:szCs w:val="24"/>
        </w:rPr>
      </w:pPr>
      <w:r>
        <w:rPr>
          <w:sz w:val="24"/>
          <w:szCs w:val="24"/>
        </w:rPr>
        <w:t>Arkansas law affords convicted felons the unique opportunity to have their voting rights restored under certain conditions.  The felon must provide proof to the County Clerk’s Voter Registration office, that he or she (1) has been discharged from probation or parole, (2) has paid all probation or parole fees, (3) satisfied all terms of imprisonment, and (4) paid all applicable court costs, fines, or restitution. (Ark. Code Ann. Amens. 51 §11(d)(2)(A-D)).</w:t>
      </w:r>
    </w:p>
    <w:p w14:paraId="09AFFC82" w14:textId="3F76BFCC" w:rsidR="004E6B2E" w:rsidRDefault="004E6B2E" w:rsidP="004E6B2E">
      <w:pPr>
        <w:pStyle w:val="NoSpacing"/>
        <w:rPr>
          <w:sz w:val="24"/>
          <w:szCs w:val="24"/>
        </w:rPr>
      </w:pPr>
    </w:p>
    <w:p w14:paraId="49A8D445" w14:textId="603B94D2" w:rsidR="004E6B2E" w:rsidRDefault="004E6B2E" w:rsidP="004E6B2E">
      <w:pPr>
        <w:pStyle w:val="NoSpacing"/>
        <w:jc w:val="center"/>
        <w:rPr>
          <w:sz w:val="24"/>
          <w:szCs w:val="24"/>
        </w:rPr>
      </w:pPr>
      <w:r>
        <w:rPr>
          <w:sz w:val="24"/>
          <w:szCs w:val="24"/>
        </w:rPr>
        <w:t xml:space="preserve">Steps to Restoring </w:t>
      </w:r>
      <w:r w:rsidR="00A50DE5">
        <w:rPr>
          <w:sz w:val="24"/>
          <w:szCs w:val="24"/>
        </w:rPr>
        <w:t>Y</w:t>
      </w:r>
      <w:r>
        <w:rPr>
          <w:sz w:val="24"/>
          <w:szCs w:val="24"/>
        </w:rPr>
        <w:t>our Voting Rights</w:t>
      </w:r>
    </w:p>
    <w:p w14:paraId="68C9342C" w14:textId="09E36DCE" w:rsidR="00A50DE5" w:rsidRDefault="00A50DE5" w:rsidP="004E6B2E">
      <w:pPr>
        <w:pStyle w:val="NoSpacing"/>
        <w:jc w:val="center"/>
        <w:rPr>
          <w:sz w:val="24"/>
          <w:szCs w:val="24"/>
        </w:rPr>
      </w:pPr>
    </w:p>
    <w:p w14:paraId="74F827F0" w14:textId="7CF1631A" w:rsidR="00A50DE5" w:rsidRDefault="00A50DE5" w:rsidP="00A50DE5">
      <w:pPr>
        <w:pStyle w:val="NoSpacing"/>
        <w:numPr>
          <w:ilvl w:val="0"/>
          <w:numId w:val="1"/>
        </w:numPr>
        <w:rPr>
          <w:sz w:val="24"/>
          <w:szCs w:val="24"/>
        </w:rPr>
      </w:pPr>
      <w:r>
        <w:rPr>
          <w:sz w:val="24"/>
          <w:szCs w:val="24"/>
        </w:rPr>
        <w:t>Obtain proof from the appropriate state or local agencies that all the above-mentioned requirements have been completed or proof that your record has been expunged.</w:t>
      </w:r>
    </w:p>
    <w:p w14:paraId="1021D4E7" w14:textId="710C85EA" w:rsidR="00A50DE5" w:rsidRDefault="00A50DE5" w:rsidP="00A50DE5">
      <w:pPr>
        <w:pStyle w:val="NoSpacing"/>
        <w:numPr>
          <w:ilvl w:val="0"/>
          <w:numId w:val="1"/>
        </w:numPr>
        <w:rPr>
          <w:sz w:val="24"/>
          <w:szCs w:val="24"/>
        </w:rPr>
      </w:pPr>
      <w:r>
        <w:rPr>
          <w:sz w:val="24"/>
          <w:szCs w:val="24"/>
        </w:rPr>
        <w:t>Submit said proof to the County Clerk’s Voter Registration office where the convicted felon now resides.</w:t>
      </w:r>
    </w:p>
    <w:p w14:paraId="087A637D" w14:textId="53F5A922" w:rsidR="00A50DE5" w:rsidRDefault="00A50DE5" w:rsidP="00A50DE5">
      <w:pPr>
        <w:pStyle w:val="NoSpacing"/>
        <w:numPr>
          <w:ilvl w:val="0"/>
          <w:numId w:val="1"/>
        </w:numPr>
        <w:rPr>
          <w:sz w:val="24"/>
          <w:szCs w:val="24"/>
        </w:rPr>
      </w:pPr>
      <w:r>
        <w:rPr>
          <w:sz w:val="24"/>
          <w:szCs w:val="24"/>
        </w:rPr>
        <w:t>Complete an Arkansas Voter Registration Application and return it to the County Clerk’s Voter Registration office.</w:t>
      </w:r>
    </w:p>
    <w:p w14:paraId="12666F52" w14:textId="7EC95AD4" w:rsidR="00A50DE5" w:rsidRDefault="00A50DE5" w:rsidP="00A50DE5">
      <w:pPr>
        <w:pStyle w:val="NoSpacing"/>
        <w:ind w:left="720"/>
        <w:rPr>
          <w:sz w:val="24"/>
          <w:szCs w:val="24"/>
        </w:rPr>
      </w:pPr>
    </w:p>
    <w:p w14:paraId="0DAE6025" w14:textId="75AB18EC" w:rsidR="00A50DE5" w:rsidRDefault="00A50DE5" w:rsidP="00A50DE5">
      <w:pPr>
        <w:pStyle w:val="NoSpacing"/>
        <w:ind w:left="720"/>
        <w:rPr>
          <w:sz w:val="24"/>
          <w:szCs w:val="24"/>
        </w:rPr>
      </w:pPr>
    </w:p>
    <w:p w14:paraId="3FE7F964" w14:textId="41573B48" w:rsidR="00A50DE5" w:rsidRDefault="00A50DE5" w:rsidP="00A50DE5">
      <w:pPr>
        <w:pStyle w:val="NoSpacing"/>
        <w:ind w:left="720"/>
        <w:rPr>
          <w:sz w:val="24"/>
          <w:szCs w:val="24"/>
        </w:rPr>
      </w:pPr>
    </w:p>
    <w:p w14:paraId="4A8A1DB6" w14:textId="2FA29FD1" w:rsidR="00A50DE5" w:rsidRDefault="00A50DE5" w:rsidP="00A50DE5">
      <w:pPr>
        <w:pStyle w:val="NoSpacing"/>
        <w:ind w:left="720"/>
        <w:rPr>
          <w:sz w:val="24"/>
          <w:szCs w:val="24"/>
        </w:rPr>
      </w:pPr>
    </w:p>
    <w:p w14:paraId="0CD9E075" w14:textId="1D849F94" w:rsidR="00A50DE5" w:rsidRDefault="00A50DE5" w:rsidP="00A50DE5">
      <w:pPr>
        <w:pStyle w:val="NoSpacing"/>
        <w:ind w:left="720"/>
        <w:rPr>
          <w:sz w:val="24"/>
          <w:szCs w:val="24"/>
        </w:rPr>
      </w:pPr>
    </w:p>
    <w:p w14:paraId="03EAB7A7" w14:textId="5E942EB3" w:rsidR="00A50DE5" w:rsidRDefault="00A50DE5" w:rsidP="00A50DE5">
      <w:pPr>
        <w:pStyle w:val="NoSpacing"/>
        <w:ind w:left="720"/>
        <w:rPr>
          <w:sz w:val="24"/>
          <w:szCs w:val="24"/>
        </w:rPr>
      </w:pPr>
    </w:p>
    <w:p w14:paraId="75D0693B" w14:textId="74A6F1E2" w:rsidR="00A50DE5" w:rsidRPr="008466DD" w:rsidRDefault="00A50DE5" w:rsidP="00A50DE5">
      <w:pPr>
        <w:pStyle w:val="NoSpacing"/>
        <w:ind w:left="720"/>
        <w:jc w:val="center"/>
        <w:rPr>
          <w:b/>
          <w:bCs/>
          <w:sz w:val="24"/>
          <w:szCs w:val="24"/>
        </w:rPr>
      </w:pPr>
      <w:r w:rsidRPr="008466DD">
        <w:rPr>
          <w:b/>
          <w:bCs/>
          <w:sz w:val="24"/>
          <w:szCs w:val="24"/>
        </w:rPr>
        <w:t>EXPUNGING YOUR RECORD</w:t>
      </w:r>
    </w:p>
    <w:p w14:paraId="439A526E" w14:textId="12590C06" w:rsidR="00A50DE5" w:rsidRDefault="00A50DE5" w:rsidP="00A50DE5">
      <w:pPr>
        <w:pStyle w:val="NoSpacing"/>
        <w:ind w:left="720"/>
        <w:jc w:val="center"/>
        <w:rPr>
          <w:sz w:val="24"/>
          <w:szCs w:val="24"/>
        </w:rPr>
      </w:pPr>
    </w:p>
    <w:p w14:paraId="7D2EEF48" w14:textId="4062ACF1" w:rsidR="00A50DE5" w:rsidRDefault="00A50DE5" w:rsidP="00A50DE5">
      <w:pPr>
        <w:pStyle w:val="NoSpacing"/>
        <w:ind w:left="720"/>
        <w:rPr>
          <w:sz w:val="24"/>
          <w:szCs w:val="24"/>
        </w:rPr>
      </w:pPr>
      <w:r>
        <w:rPr>
          <w:sz w:val="24"/>
          <w:szCs w:val="24"/>
        </w:rPr>
        <w:t xml:space="preserve">You have the right to petition the court to have the record of your conviction sealed once you have completed the terms of your sentence (exceptions may apply). However, petitioning to have your record sealed does not guarantee you will be approved. Moreover, </w:t>
      </w:r>
      <w:r w:rsidR="008466DD">
        <w:rPr>
          <w:sz w:val="24"/>
          <w:szCs w:val="24"/>
        </w:rPr>
        <w:t>you may only use this provision of the law to seal your record one time. (Ark. Code Ann. 16-90-601; §16-90-605; §16-90-901; §16-90-906; §16-93-301; §16-93-303)</w:t>
      </w:r>
    </w:p>
    <w:p w14:paraId="7F89A694" w14:textId="5EC87287" w:rsidR="008466DD" w:rsidRDefault="008466DD" w:rsidP="008466DD">
      <w:pPr>
        <w:pStyle w:val="NoSpacing"/>
        <w:rPr>
          <w:sz w:val="24"/>
          <w:szCs w:val="24"/>
        </w:rPr>
      </w:pPr>
    </w:p>
    <w:p w14:paraId="4ADE7B23" w14:textId="7EF8D9AA" w:rsidR="008466DD" w:rsidRDefault="008466DD" w:rsidP="008466DD">
      <w:pPr>
        <w:pStyle w:val="NoSpacing"/>
        <w:ind w:left="720"/>
        <w:jc w:val="center"/>
        <w:rPr>
          <w:sz w:val="24"/>
          <w:szCs w:val="24"/>
        </w:rPr>
      </w:pPr>
      <w:r>
        <w:rPr>
          <w:sz w:val="24"/>
          <w:szCs w:val="24"/>
        </w:rPr>
        <w:t>Steps to Restoring Your Record</w:t>
      </w:r>
    </w:p>
    <w:p w14:paraId="2BC338EF" w14:textId="7B6BEB22" w:rsidR="008466DD" w:rsidRDefault="008466DD" w:rsidP="008466DD">
      <w:pPr>
        <w:pStyle w:val="NoSpacing"/>
        <w:ind w:left="720"/>
        <w:jc w:val="center"/>
        <w:rPr>
          <w:sz w:val="24"/>
          <w:szCs w:val="24"/>
        </w:rPr>
      </w:pPr>
    </w:p>
    <w:p w14:paraId="76286E09" w14:textId="5DE8A59D" w:rsidR="008466DD" w:rsidRDefault="008466DD" w:rsidP="008466DD">
      <w:pPr>
        <w:pStyle w:val="NoSpacing"/>
        <w:numPr>
          <w:ilvl w:val="0"/>
          <w:numId w:val="2"/>
        </w:numPr>
        <w:rPr>
          <w:sz w:val="24"/>
          <w:szCs w:val="24"/>
        </w:rPr>
      </w:pPr>
      <w:r>
        <w:rPr>
          <w:sz w:val="24"/>
          <w:szCs w:val="24"/>
        </w:rPr>
        <w:t>You must meet the following criteria:</w:t>
      </w:r>
    </w:p>
    <w:p w14:paraId="412651A6" w14:textId="19B72FC4" w:rsidR="008466DD" w:rsidRDefault="008466DD" w:rsidP="008466DD">
      <w:pPr>
        <w:pStyle w:val="NoSpacing"/>
        <w:numPr>
          <w:ilvl w:val="0"/>
          <w:numId w:val="3"/>
        </w:numPr>
        <w:rPr>
          <w:sz w:val="24"/>
          <w:szCs w:val="24"/>
        </w:rPr>
      </w:pPr>
      <w:r>
        <w:rPr>
          <w:sz w:val="24"/>
          <w:szCs w:val="24"/>
        </w:rPr>
        <w:t>First-time, non-violent offender</w:t>
      </w:r>
    </w:p>
    <w:p w14:paraId="23B0344B" w14:textId="71908CA5" w:rsidR="008466DD" w:rsidRDefault="008466DD" w:rsidP="008466DD">
      <w:pPr>
        <w:pStyle w:val="NoSpacing"/>
        <w:numPr>
          <w:ilvl w:val="0"/>
          <w:numId w:val="3"/>
        </w:numPr>
        <w:rPr>
          <w:sz w:val="24"/>
          <w:szCs w:val="24"/>
        </w:rPr>
      </w:pPr>
      <w:r>
        <w:rPr>
          <w:sz w:val="24"/>
          <w:szCs w:val="24"/>
        </w:rPr>
        <w:t>Completed all parole and probation requirements</w:t>
      </w:r>
    </w:p>
    <w:p w14:paraId="51708F1A" w14:textId="79A4DB27" w:rsidR="008466DD" w:rsidRDefault="008466DD" w:rsidP="008466DD">
      <w:pPr>
        <w:pStyle w:val="NoSpacing"/>
        <w:numPr>
          <w:ilvl w:val="0"/>
          <w:numId w:val="3"/>
        </w:numPr>
        <w:rPr>
          <w:sz w:val="24"/>
          <w:szCs w:val="24"/>
        </w:rPr>
      </w:pPr>
      <w:r>
        <w:rPr>
          <w:sz w:val="24"/>
          <w:szCs w:val="24"/>
        </w:rPr>
        <w:t>Paid all court costs, fines, restitution, etc.</w:t>
      </w:r>
    </w:p>
    <w:p w14:paraId="447857A3" w14:textId="467AED47" w:rsidR="008466DD" w:rsidRDefault="008466DD" w:rsidP="008466DD">
      <w:pPr>
        <w:pStyle w:val="NoSpacing"/>
        <w:numPr>
          <w:ilvl w:val="0"/>
          <w:numId w:val="2"/>
        </w:numPr>
        <w:rPr>
          <w:sz w:val="24"/>
          <w:szCs w:val="24"/>
        </w:rPr>
      </w:pPr>
      <w:r>
        <w:rPr>
          <w:sz w:val="24"/>
          <w:szCs w:val="24"/>
        </w:rPr>
        <w:t>Obtain a “Petition to Seal” form by visiting the Court Records Department of the Circuit</w:t>
      </w:r>
      <w:r w:rsidR="00647183">
        <w:rPr>
          <w:sz w:val="24"/>
          <w:szCs w:val="24"/>
        </w:rPr>
        <w:t xml:space="preserve"> Clerk’s office.</w:t>
      </w:r>
    </w:p>
    <w:p w14:paraId="74EDA65D" w14:textId="2F2D12B2" w:rsidR="00647183" w:rsidRDefault="00647183" w:rsidP="008466DD">
      <w:pPr>
        <w:pStyle w:val="NoSpacing"/>
        <w:numPr>
          <w:ilvl w:val="0"/>
          <w:numId w:val="2"/>
        </w:numPr>
        <w:rPr>
          <w:sz w:val="24"/>
          <w:szCs w:val="24"/>
        </w:rPr>
      </w:pPr>
      <w:r>
        <w:rPr>
          <w:sz w:val="24"/>
          <w:szCs w:val="24"/>
        </w:rPr>
        <w:t>Complete the “Petition to Seal” form in its entirety and return it to the Circuit Clerk’s office, with your payment of $50.00 for the filing fee.</w:t>
      </w:r>
    </w:p>
    <w:p w14:paraId="75BE1231" w14:textId="17CCDAD0" w:rsidR="004E6B2E" w:rsidRDefault="004E6B2E" w:rsidP="004E6B2E">
      <w:pPr>
        <w:pStyle w:val="NoSpacing"/>
        <w:jc w:val="center"/>
        <w:rPr>
          <w:sz w:val="24"/>
          <w:szCs w:val="24"/>
        </w:rPr>
      </w:pPr>
    </w:p>
    <w:p w14:paraId="28F31E87" w14:textId="11E6E707" w:rsidR="004E6B2E" w:rsidRDefault="004E6B2E" w:rsidP="004E6B2E">
      <w:pPr>
        <w:pStyle w:val="NoSpacing"/>
        <w:jc w:val="center"/>
        <w:rPr>
          <w:sz w:val="24"/>
          <w:szCs w:val="24"/>
        </w:rPr>
      </w:pPr>
    </w:p>
    <w:p w14:paraId="6239C40B" w14:textId="77777777" w:rsidR="004E6B2E" w:rsidRPr="004E6B2E" w:rsidRDefault="004E6B2E" w:rsidP="004E6B2E">
      <w:pPr>
        <w:pStyle w:val="NoSpacing"/>
        <w:rPr>
          <w:sz w:val="24"/>
          <w:szCs w:val="24"/>
        </w:rPr>
      </w:pPr>
    </w:p>
    <w:sectPr w:rsidR="004E6B2E" w:rsidRPr="004E6B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E1C9F"/>
    <w:multiLevelType w:val="hybridMultilevel"/>
    <w:tmpl w:val="6D805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92381A"/>
    <w:multiLevelType w:val="hybridMultilevel"/>
    <w:tmpl w:val="D5FCE4F0"/>
    <w:lvl w:ilvl="0" w:tplc="C95A2C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1B35304"/>
    <w:multiLevelType w:val="hybridMultilevel"/>
    <w:tmpl w:val="A6CC8782"/>
    <w:lvl w:ilvl="0" w:tplc="A6F6C1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B2E"/>
    <w:rsid w:val="004E6B2E"/>
    <w:rsid w:val="00647183"/>
    <w:rsid w:val="008466DD"/>
    <w:rsid w:val="00A50DE5"/>
    <w:rsid w:val="00B82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FAE3B"/>
  <w15:chartTrackingRefBased/>
  <w15:docId w15:val="{3108B75C-CF8F-435E-8D16-5AE2804F9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6B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Bradford</dc:creator>
  <cp:keywords/>
  <dc:description/>
  <cp:lastModifiedBy>Pam Bradford</cp:lastModifiedBy>
  <cp:revision>1</cp:revision>
  <dcterms:created xsi:type="dcterms:W3CDTF">2021-07-22T21:22:00Z</dcterms:created>
  <dcterms:modified xsi:type="dcterms:W3CDTF">2021-07-22T22:40:00Z</dcterms:modified>
</cp:coreProperties>
</file>