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E9FA" w14:textId="607BB01E" w:rsidR="004A5CD1" w:rsidRPr="00A853BA" w:rsidRDefault="00A853BA" w:rsidP="00A853BA">
      <w:pPr>
        <w:jc w:val="center"/>
        <w:rPr>
          <w:sz w:val="36"/>
          <w:szCs w:val="36"/>
        </w:rPr>
      </w:pPr>
      <w:r w:rsidRPr="00A853BA">
        <w:rPr>
          <w:sz w:val="36"/>
          <w:szCs w:val="36"/>
        </w:rPr>
        <w:t>County Road and Equipment Report</w:t>
      </w:r>
    </w:p>
    <w:p w14:paraId="042046B8" w14:textId="625AFB8F" w:rsidR="00A853BA" w:rsidRPr="00A853BA" w:rsidRDefault="00A853BA" w:rsidP="00A853BA">
      <w:pPr>
        <w:jc w:val="center"/>
        <w:rPr>
          <w:sz w:val="36"/>
          <w:szCs w:val="36"/>
        </w:rPr>
      </w:pPr>
      <w:r w:rsidRPr="00A853BA">
        <w:rPr>
          <w:sz w:val="36"/>
          <w:szCs w:val="36"/>
        </w:rPr>
        <w:t>May, 2021</w:t>
      </w:r>
    </w:p>
    <w:p w14:paraId="57717D02" w14:textId="649F007F" w:rsidR="00A853BA" w:rsidRDefault="00A853BA">
      <w:r>
        <w:t>The Road Department is in a “business as usual” mode with grading, ditching, mowing, and maintenance occurring daily.</w:t>
      </w:r>
    </w:p>
    <w:p w14:paraId="42E2E499" w14:textId="35BB964E" w:rsidR="00A853BA" w:rsidRDefault="00A853BA">
      <w:proofErr w:type="spellStart"/>
      <w:r>
        <w:t>Archey</w:t>
      </w:r>
      <w:proofErr w:type="spellEnd"/>
      <w:r>
        <w:t xml:space="preserve"> Road is almost complete.  We had to allow extra settling time on the clay hills and soft spots.  </w:t>
      </w:r>
    </w:p>
    <w:p w14:paraId="788208C5" w14:textId="6C617D38" w:rsidR="00A853BA" w:rsidRDefault="00A853BA">
      <w:r>
        <w:t>We should hear from the Half Moon Road grant request by the end of summer.  The grant is to pave the road all the way from Highway 110 to the Stone County Line.</w:t>
      </w:r>
    </w:p>
    <w:p w14:paraId="6A9C4BC9" w14:textId="337B9F03" w:rsidR="00A853BA" w:rsidRDefault="00A853BA">
      <w:r>
        <w:t>We should hear from the Silver Rock Road grant request by July or August.  We will do some work on Silver Tree while we are in that area should we receive the grant.</w:t>
      </w:r>
    </w:p>
    <w:p w14:paraId="28900358" w14:textId="56E6F74F" w:rsidR="00A853BA" w:rsidRDefault="00A853BA">
      <w:r>
        <w:t>Crushing operations still going smoothly.</w:t>
      </w:r>
    </w:p>
    <w:p w14:paraId="75AA816A" w14:textId="77777777" w:rsidR="00A853BA" w:rsidRDefault="00A853BA"/>
    <w:sectPr w:rsidR="00A8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BA"/>
    <w:rsid w:val="00736DDF"/>
    <w:rsid w:val="00A853BA"/>
    <w:rsid w:val="00BD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91E5"/>
  <w15:chartTrackingRefBased/>
  <w15:docId w15:val="{6A4DE53D-2D98-4A27-A81E-49EB2B17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3354</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James</dc:creator>
  <cp:keywords/>
  <dc:description/>
  <cp:lastModifiedBy>Dale James</cp:lastModifiedBy>
  <cp:revision>1</cp:revision>
  <dcterms:created xsi:type="dcterms:W3CDTF">2021-05-15T05:11:00Z</dcterms:created>
  <dcterms:modified xsi:type="dcterms:W3CDTF">2021-05-17T13:05:00Z</dcterms:modified>
</cp:coreProperties>
</file>